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B46" w:rsidRPr="005636BB" w:rsidRDefault="00853B46" w:rsidP="00853B46">
      <w:pPr>
        <w:ind w:left="360"/>
        <w:jc w:val="center"/>
        <w:rPr>
          <w:sz w:val="28"/>
          <w:szCs w:val="28"/>
        </w:rPr>
      </w:pPr>
      <w:r w:rsidRPr="005636BB">
        <w:rPr>
          <w:b/>
          <w:sz w:val="28"/>
          <w:szCs w:val="28"/>
        </w:rPr>
        <w:t>1. Воздухообмен в помещениях</w:t>
      </w:r>
      <w:r w:rsidRPr="005636BB">
        <w:rPr>
          <w:sz w:val="28"/>
          <w:szCs w:val="28"/>
        </w:rPr>
        <w:t>.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В производственных и жилых помещениях избыточное тепло, влага, </w:t>
      </w:r>
      <w:proofErr w:type="spellStart"/>
      <w:r w:rsidRPr="005636BB">
        <w:rPr>
          <w:sz w:val="28"/>
          <w:szCs w:val="28"/>
        </w:rPr>
        <w:t>газы</w:t>
      </w:r>
      <w:proofErr w:type="spellEnd"/>
      <w:r w:rsidRPr="005636BB">
        <w:rPr>
          <w:sz w:val="28"/>
          <w:szCs w:val="28"/>
        </w:rPr>
        <w:t xml:space="preserve"> и пыль ухудшают качество воздуха и, следовательно, жизнедеятельность людей. При помощи вентиляции обеспечивают воздухообмен в помещении, поддерж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 xml:space="preserve">вая параметры воздуха на уровне </w:t>
      </w:r>
      <w:proofErr w:type="gramStart"/>
      <w:r w:rsidRPr="005636BB">
        <w:rPr>
          <w:sz w:val="28"/>
          <w:szCs w:val="28"/>
        </w:rPr>
        <w:t>требований  сан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>тарно</w:t>
      </w:r>
      <w:proofErr w:type="gramEnd"/>
      <w:r w:rsidRPr="005636BB">
        <w:rPr>
          <w:sz w:val="28"/>
          <w:szCs w:val="28"/>
        </w:rPr>
        <w:t>-гигиенических норм.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Вентиляцию по способу воздухообмена разделяют на естественную и иску</w:t>
      </w:r>
      <w:r w:rsidRPr="005636BB">
        <w:rPr>
          <w:sz w:val="28"/>
          <w:szCs w:val="28"/>
        </w:rPr>
        <w:t>с</w:t>
      </w:r>
      <w:r w:rsidRPr="005636BB">
        <w:rPr>
          <w:sz w:val="28"/>
          <w:szCs w:val="28"/>
        </w:rPr>
        <w:t xml:space="preserve">ственную.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Естественная вентиляция – это вентиляция, при которой воздух перемещае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>ся за счёт разности плотностей внутри и снаружи помещения. Также при ест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стве</w:t>
      </w:r>
      <w:r w:rsidRPr="005636BB">
        <w:rPr>
          <w:sz w:val="28"/>
          <w:szCs w:val="28"/>
        </w:rPr>
        <w:t>н</w:t>
      </w:r>
      <w:r w:rsidRPr="005636BB">
        <w:rPr>
          <w:sz w:val="28"/>
          <w:szCs w:val="28"/>
        </w:rPr>
        <w:t xml:space="preserve">ной вентиляции воздух может </w:t>
      </w:r>
      <w:proofErr w:type="gramStart"/>
      <w:r w:rsidRPr="005636BB">
        <w:rPr>
          <w:sz w:val="28"/>
          <w:szCs w:val="28"/>
        </w:rPr>
        <w:t>перемещаться  вследствие</w:t>
      </w:r>
      <w:proofErr w:type="gramEnd"/>
      <w:r w:rsidRPr="005636BB">
        <w:rPr>
          <w:sz w:val="28"/>
          <w:szCs w:val="28"/>
        </w:rPr>
        <w:t xml:space="preserve"> действия ветра.    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Искусственная вентиляция – это вентиляция, при которой воздух перем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щают вентилятором. Искусственную вентиляцию иначе называют механич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ской.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Вентиляция по </w:t>
      </w:r>
      <w:proofErr w:type="gramStart"/>
      <w:r w:rsidRPr="005636BB">
        <w:rPr>
          <w:sz w:val="28"/>
          <w:szCs w:val="28"/>
        </w:rPr>
        <w:t>организации  воздухообмена</w:t>
      </w:r>
      <w:proofErr w:type="gramEnd"/>
      <w:r w:rsidRPr="005636BB">
        <w:rPr>
          <w:sz w:val="28"/>
          <w:szCs w:val="28"/>
        </w:rPr>
        <w:t xml:space="preserve"> разделяется на общую, м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стную и смешанную. Общая вентиляция поддерживает нормальные сан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>тарно-гигиенические условия воздушной среды во всём помещении, мес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>ная – только на отдельных рабочих ме</w:t>
      </w:r>
      <w:r w:rsidRPr="005636BB">
        <w:rPr>
          <w:sz w:val="28"/>
          <w:szCs w:val="28"/>
        </w:rPr>
        <w:t>с</w:t>
      </w:r>
      <w:r w:rsidRPr="005636BB">
        <w:rPr>
          <w:sz w:val="28"/>
          <w:szCs w:val="28"/>
        </w:rPr>
        <w:t xml:space="preserve">тах. 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</w:t>
      </w:r>
      <w:r w:rsidRPr="005636BB">
        <w:rPr>
          <w:b/>
          <w:sz w:val="28"/>
          <w:szCs w:val="28"/>
        </w:rPr>
        <w:t xml:space="preserve">Естественная вентиляция. </w:t>
      </w:r>
      <w:r w:rsidRPr="005636BB">
        <w:rPr>
          <w:sz w:val="28"/>
          <w:szCs w:val="28"/>
        </w:rPr>
        <w:t>Классифицируют на неорганизованную и орг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 xml:space="preserve">низованную. Неорганизованную называют </w:t>
      </w:r>
      <w:r w:rsidRPr="005636BB">
        <w:rPr>
          <w:b/>
          <w:i/>
          <w:sz w:val="28"/>
          <w:szCs w:val="28"/>
        </w:rPr>
        <w:t>инфильтрацией.</w:t>
      </w:r>
      <w:r w:rsidRPr="005636BB">
        <w:rPr>
          <w:i/>
          <w:sz w:val="28"/>
          <w:szCs w:val="28"/>
        </w:rPr>
        <w:t xml:space="preserve"> </w:t>
      </w:r>
      <w:r w:rsidRPr="005636BB">
        <w:rPr>
          <w:sz w:val="28"/>
          <w:szCs w:val="28"/>
        </w:rPr>
        <w:t>При инфильтр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>ции з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 xml:space="preserve">грязнённый (отработанный) </w:t>
      </w:r>
      <w:proofErr w:type="gramStart"/>
      <w:r w:rsidRPr="005636BB">
        <w:rPr>
          <w:sz w:val="28"/>
          <w:szCs w:val="28"/>
        </w:rPr>
        <w:t>воздух  удаляется</w:t>
      </w:r>
      <w:proofErr w:type="gramEnd"/>
      <w:r w:rsidRPr="005636BB">
        <w:rPr>
          <w:sz w:val="28"/>
          <w:szCs w:val="28"/>
        </w:rPr>
        <w:t xml:space="preserve"> через щели, неплотности в строительных ограждениях, поры стен, открытые окна и двери. Такой воздух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обмен не регулируется и зависит от температуры, скорости ветра и геометрии щелей и </w:t>
      </w:r>
      <w:proofErr w:type="spellStart"/>
      <w:r w:rsidRPr="005636BB">
        <w:rPr>
          <w:sz w:val="28"/>
          <w:szCs w:val="28"/>
        </w:rPr>
        <w:t>неплотностей</w:t>
      </w:r>
      <w:proofErr w:type="spellEnd"/>
      <w:r w:rsidRPr="005636BB">
        <w:rPr>
          <w:sz w:val="28"/>
          <w:szCs w:val="28"/>
        </w:rPr>
        <w:t>. Организованную естестве</w:t>
      </w:r>
      <w:r w:rsidRPr="005636BB">
        <w:rPr>
          <w:sz w:val="28"/>
          <w:szCs w:val="28"/>
        </w:rPr>
        <w:t>н</w:t>
      </w:r>
      <w:r w:rsidRPr="005636BB">
        <w:rPr>
          <w:sz w:val="28"/>
          <w:szCs w:val="28"/>
        </w:rPr>
        <w:t xml:space="preserve">ную вентиляцию называют </w:t>
      </w:r>
      <w:r w:rsidRPr="005636BB">
        <w:rPr>
          <w:b/>
          <w:i/>
          <w:sz w:val="28"/>
          <w:szCs w:val="28"/>
        </w:rPr>
        <w:t>аэрацией</w:t>
      </w:r>
      <w:r w:rsidRPr="005636BB">
        <w:rPr>
          <w:i/>
          <w:sz w:val="28"/>
          <w:szCs w:val="28"/>
        </w:rPr>
        <w:t>.</w:t>
      </w:r>
      <w:r w:rsidRPr="005636BB">
        <w:rPr>
          <w:sz w:val="28"/>
          <w:szCs w:val="28"/>
        </w:rPr>
        <w:t xml:space="preserve"> При аэрации воздухообмен в помещении происходит через спец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>альные кан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 xml:space="preserve">лы, створки фрамуг, вытяжные трубы и насадки. Аэрация получила большое </w:t>
      </w:r>
      <w:proofErr w:type="gramStart"/>
      <w:r w:rsidRPr="005636BB">
        <w:rPr>
          <w:sz w:val="28"/>
          <w:szCs w:val="28"/>
        </w:rPr>
        <w:t>распр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>странение  в</w:t>
      </w:r>
      <w:proofErr w:type="gramEnd"/>
      <w:r w:rsidRPr="005636BB">
        <w:rPr>
          <w:sz w:val="28"/>
          <w:szCs w:val="28"/>
        </w:rPr>
        <w:t xml:space="preserve"> промышленных предприятиях. Воздух поступает в помещение и уд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>ляется из него через специальные отверстия, расположенные на различной высоте здания. В тёплое время   года открывают нижние отве</w:t>
      </w:r>
      <w:r w:rsidRPr="005636BB">
        <w:rPr>
          <w:sz w:val="28"/>
          <w:szCs w:val="28"/>
        </w:rPr>
        <w:t>р</w:t>
      </w:r>
      <w:r w:rsidRPr="005636BB">
        <w:rPr>
          <w:sz w:val="28"/>
          <w:szCs w:val="28"/>
        </w:rPr>
        <w:t>стия на высоте 0,3 – 1,2</w:t>
      </w:r>
      <w:proofErr w:type="gramStart"/>
      <w:r w:rsidRPr="005636BB">
        <w:rPr>
          <w:sz w:val="28"/>
          <w:szCs w:val="28"/>
        </w:rPr>
        <w:t>м  от</w:t>
      </w:r>
      <w:proofErr w:type="gramEnd"/>
      <w:r w:rsidRPr="005636BB">
        <w:rPr>
          <w:sz w:val="28"/>
          <w:szCs w:val="28"/>
        </w:rPr>
        <w:t xml:space="preserve"> пола. В холодное время года открывают верхние отверстия на в</w:t>
      </w:r>
      <w:r w:rsidRPr="005636BB">
        <w:rPr>
          <w:sz w:val="28"/>
          <w:szCs w:val="28"/>
        </w:rPr>
        <w:t>ы</w:t>
      </w:r>
      <w:r w:rsidRPr="005636BB">
        <w:rPr>
          <w:sz w:val="28"/>
          <w:szCs w:val="28"/>
        </w:rPr>
        <w:t xml:space="preserve">соте не ниже </w:t>
      </w:r>
      <w:smartTag w:uri="urn:schemas-microsoft-com:office:smarttags" w:element="metricconverter">
        <w:smartTagPr>
          <w:attr w:name="ProductID" w:val="4 м"/>
        </w:smartTagPr>
        <w:r w:rsidRPr="005636BB">
          <w:rPr>
            <w:sz w:val="28"/>
            <w:szCs w:val="28"/>
          </w:rPr>
          <w:t>4 м</w:t>
        </w:r>
      </w:smartTag>
      <w:r w:rsidRPr="005636BB">
        <w:rPr>
          <w:sz w:val="28"/>
          <w:szCs w:val="28"/>
        </w:rPr>
        <w:t xml:space="preserve"> от пола.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</w:t>
      </w:r>
      <w:proofErr w:type="gramStart"/>
      <w:r w:rsidRPr="005636BB">
        <w:rPr>
          <w:sz w:val="28"/>
          <w:szCs w:val="28"/>
        </w:rPr>
        <w:t>Для  эффективного</w:t>
      </w:r>
      <w:proofErr w:type="gramEnd"/>
      <w:r w:rsidRPr="005636BB">
        <w:rPr>
          <w:sz w:val="28"/>
          <w:szCs w:val="28"/>
        </w:rPr>
        <w:t xml:space="preserve"> использования силы ветра при естественной организованной вентиляции используют специальные дефлекторы. Под </w:t>
      </w:r>
      <w:proofErr w:type="gramStart"/>
      <w:r w:rsidRPr="005636BB">
        <w:rPr>
          <w:sz w:val="28"/>
          <w:szCs w:val="28"/>
        </w:rPr>
        <w:t>действием  силы</w:t>
      </w:r>
      <w:proofErr w:type="gramEnd"/>
      <w:r w:rsidRPr="005636BB">
        <w:rPr>
          <w:sz w:val="28"/>
          <w:szCs w:val="28"/>
        </w:rPr>
        <w:t xml:space="preserve"> ветра в патрубке дефлектора  образуется разрежение. </w:t>
      </w:r>
      <w:proofErr w:type="gramStart"/>
      <w:r w:rsidRPr="005636BB">
        <w:rPr>
          <w:sz w:val="28"/>
          <w:szCs w:val="28"/>
        </w:rPr>
        <w:t>Воздух  из</w:t>
      </w:r>
      <w:proofErr w:type="gramEnd"/>
      <w:r w:rsidRPr="005636BB">
        <w:rPr>
          <w:sz w:val="28"/>
          <w:szCs w:val="28"/>
        </w:rPr>
        <w:t xml:space="preserve"> помещения через канал устремляется вверх к патрубку и затем через дефлектор выходит наружу. С увеличением скорости ветра увеличивается разрежение в дефлекторе и, следовательно, увеличивается расход воздуха, идущего на вытяжку. При неправильной установке дефлектора (в ближнем окружении возвышающихся конструкций зданий) в нём может образоваться повышенное давление. В этом случае дефлектор будет </w:t>
      </w:r>
      <w:proofErr w:type="gramStart"/>
      <w:r w:rsidRPr="005636BB">
        <w:rPr>
          <w:sz w:val="28"/>
          <w:szCs w:val="28"/>
        </w:rPr>
        <w:t>нагнетать  воздух</w:t>
      </w:r>
      <w:proofErr w:type="gramEnd"/>
      <w:r w:rsidRPr="005636BB">
        <w:rPr>
          <w:sz w:val="28"/>
          <w:szCs w:val="28"/>
        </w:rPr>
        <w:t xml:space="preserve">  из атмосферы, который может быть загрязнённым. Аэрацию применяют в </w:t>
      </w:r>
      <w:r w:rsidRPr="005636BB">
        <w:rPr>
          <w:sz w:val="28"/>
          <w:szCs w:val="28"/>
        </w:rPr>
        <w:lastRenderedPageBreak/>
        <w:t xml:space="preserve">помещениях с </w:t>
      </w:r>
      <w:proofErr w:type="gramStart"/>
      <w:r w:rsidRPr="005636BB">
        <w:rPr>
          <w:sz w:val="28"/>
          <w:szCs w:val="28"/>
        </w:rPr>
        <w:t>большими  тепловыделениями</w:t>
      </w:r>
      <w:proofErr w:type="gramEnd"/>
      <w:r w:rsidRPr="005636BB">
        <w:rPr>
          <w:sz w:val="28"/>
          <w:szCs w:val="28"/>
        </w:rPr>
        <w:t>, так как поступающий воздух не подо</w:t>
      </w:r>
      <w:r w:rsidRPr="005636BB">
        <w:rPr>
          <w:sz w:val="28"/>
          <w:szCs w:val="28"/>
        </w:rPr>
        <w:t>г</w:t>
      </w:r>
      <w:r w:rsidRPr="005636BB">
        <w:rPr>
          <w:sz w:val="28"/>
          <w:szCs w:val="28"/>
        </w:rPr>
        <w:t xml:space="preserve">ревается.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Прежде всего, определяют </w:t>
      </w:r>
      <w:proofErr w:type="gramStart"/>
      <w:r w:rsidRPr="005636BB">
        <w:rPr>
          <w:sz w:val="28"/>
          <w:szCs w:val="28"/>
        </w:rPr>
        <w:t>требуемый  объёмный</w:t>
      </w:r>
      <w:proofErr w:type="gramEnd"/>
      <w:r w:rsidRPr="005636BB">
        <w:rPr>
          <w:sz w:val="28"/>
          <w:szCs w:val="28"/>
        </w:rPr>
        <w:t xml:space="preserve"> расход приточного (вв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>димого) во</w:t>
      </w:r>
      <w:r w:rsidRPr="005636BB">
        <w:rPr>
          <w:sz w:val="28"/>
          <w:szCs w:val="28"/>
        </w:rPr>
        <w:t>з</w:t>
      </w:r>
      <w:r w:rsidRPr="005636BB">
        <w:rPr>
          <w:sz w:val="28"/>
          <w:szCs w:val="28"/>
        </w:rPr>
        <w:t>духа (</w:t>
      </w:r>
      <w:proofErr w:type="spellStart"/>
      <w:r w:rsidRPr="005636BB">
        <w:rPr>
          <w:sz w:val="28"/>
          <w:szCs w:val="28"/>
        </w:rPr>
        <w:t>Vв.в</w:t>
      </w:r>
      <w:proofErr w:type="spellEnd"/>
      <w:r w:rsidRPr="005636BB">
        <w:rPr>
          <w:sz w:val="28"/>
          <w:szCs w:val="28"/>
        </w:rPr>
        <w:t>.)  м</w:t>
      </w:r>
      <w:r w:rsidRPr="005636BB">
        <w:rPr>
          <w:sz w:val="28"/>
          <w:szCs w:val="28"/>
          <w:vertAlign w:val="superscript"/>
        </w:rPr>
        <w:t xml:space="preserve">3 </w:t>
      </w:r>
      <w:r w:rsidRPr="005636BB">
        <w:rPr>
          <w:sz w:val="28"/>
          <w:szCs w:val="28"/>
        </w:rPr>
        <w:t xml:space="preserve">/ ч:   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                                </w:t>
      </w:r>
      <w:r w:rsidRPr="005636BB">
        <w:rPr>
          <w:position w:val="-32"/>
          <w:sz w:val="28"/>
          <w:szCs w:val="28"/>
        </w:rPr>
        <w:object w:dxaOrig="23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7pt;height:39.25pt" o:ole="">
            <v:imagedata r:id="rId4" o:title=""/>
          </v:shape>
          <o:OLEObject Type="Embed" ProgID="Equation.3" ShapeID="_x0000_i1025" DrawAspect="Content" ObjectID="_1789910067" r:id="rId5"/>
        </w:object>
      </w:r>
      <w:r w:rsidRPr="005636BB">
        <w:rPr>
          <w:sz w:val="28"/>
          <w:szCs w:val="28"/>
        </w:rPr>
        <w:t xml:space="preserve">                                  (1)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Q – избыток тепла в кДж/ч;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proofErr w:type="spellStart"/>
      <w:r w:rsidRPr="005636BB">
        <w:rPr>
          <w:sz w:val="28"/>
          <w:szCs w:val="28"/>
        </w:rPr>
        <w:t>ρ</w:t>
      </w:r>
      <w:r w:rsidRPr="005636BB">
        <w:rPr>
          <w:sz w:val="28"/>
          <w:szCs w:val="28"/>
          <w:vertAlign w:val="subscript"/>
        </w:rPr>
        <w:t>В.В</w:t>
      </w:r>
      <w:proofErr w:type="spellEnd"/>
      <w:r w:rsidRPr="005636BB">
        <w:rPr>
          <w:sz w:val="28"/>
          <w:szCs w:val="28"/>
          <w:vertAlign w:val="subscript"/>
        </w:rPr>
        <w:t>.</w:t>
      </w:r>
      <w:r w:rsidRPr="005636BB">
        <w:rPr>
          <w:sz w:val="28"/>
          <w:szCs w:val="28"/>
        </w:rPr>
        <w:t xml:space="preserve"> –плотность вводимого воздуха, кг/м</w:t>
      </w:r>
      <w:r w:rsidRPr="005636BB">
        <w:rPr>
          <w:sz w:val="28"/>
          <w:szCs w:val="28"/>
          <w:vertAlign w:val="superscript"/>
        </w:rPr>
        <w:t>3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proofErr w:type="spellStart"/>
      <w:r w:rsidRPr="005636BB">
        <w:rPr>
          <w:sz w:val="28"/>
          <w:szCs w:val="28"/>
        </w:rPr>
        <w:t>t</w:t>
      </w:r>
      <w:r w:rsidRPr="005636BB">
        <w:rPr>
          <w:sz w:val="28"/>
          <w:szCs w:val="28"/>
          <w:vertAlign w:val="subscript"/>
        </w:rPr>
        <w:t>уд</w:t>
      </w:r>
      <w:proofErr w:type="spellEnd"/>
      <w:r w:rsidRPr="005636BB">
        <w:rPr>
          <w:sz w:val="28"/>
          <w:szCs w:val="28"/>
          <w:vertAlign w:val="subscript"/>
        </w:rPr>
        <w:t xml:space="preserve">. </w:t>
      </w:r>
      <w:r w:rsidRPr="005636BB">
        <w:rPr>
          <w:sz w:val="28"/>
          <w:szCs w:val="28"/>
        </w:rPr>
        <w:t xml:space="preserve">– температура удаляемого воздуха, </w:t>
      </w:r>
      <w:r w:rsidRPr="005636BB">
        <w:rPr>
          <w:sz w:val="28"/>
          <w:szCs w:val="28"/>
          <w:vertAlign w:val="superscript"/>
        </w:rPr>
        <w:t>0</w:t>
      </w:r>
      <w:r w:rsidRPr="005636BB">
        <w:rPr>
          <w:sz w:val="28"/>
          <w:szCs w:val="28"/>
        </w:rPr>
        <w:t>С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proofErr w:type="spellStart"/>
      <w:r w:rsidRPr="005636BB">
        <w:rPr>
          <w:sz w:val="28"/>
          <w:szCs w:val="28"/>
        </w:rPr>
        <w:t>t</w:t>
      </w:r>
      <w:r w:rsidRPr="005636BB">
        <w:rPr>
          <w:sz w:val="28"/>
          <w:szCs w:val="28"/>
          <w:vertAlign w:val="subscript"/>
        </w:rPr>
        <w:t>В</w:t>
      </w:r>
      <w:r w:rsidRPr="005636BB">
        <w:rPr>
          <w:sz w:val="28"/>
          <w:szCs w:val="28"/>
        </w:rPr>
        <w:t>.</w:t>
      </w:r>
      <w:r w:rsidRPr="005636BB">
        <w:rPr>
          <w:sz w:val="28"/>
          <w:szCs w:val="28"/>
          <w:vertAlign w:val="subscript"/>
        </w:rPr>
        <w:t>В</w:t>
      </w:r>
      <w:proofErr w:type="spellEnd"/>
      <w:r w:rsidRPr="005636BB">
        <w:rPr>
          <w:sz w:val="28"/>
          <w:szCs w:val="28"/>
          <w:vertAlign w:val="subscript"/>
        </w:rPr>
        <w:t>.</w:t>
      </w:r>
      <w:r w:rsidRPr="005636BB">
        <w:rPr>
          <w:sz w:val="28"/>
          <w:szCs w:val="28"/>
        </w:rPr>
        <w:t xml:space="preserve"> - температура вводимого воздуха, </w:t>
      </w:r>
      <w:r w:rsidRPr="005636BB">
        <w:rPr>
          <w:sz w:val="28"/>
          <w:szCs w:val="28"/>
          <w:vertAlign w:val="superscript"/>
        </w:rPr>
        <w:t>0</w:t>
      </w:r>
      <w:r w:rsidRPr="005636BB">
        <w:rPr>
          <w:sz w:val="28"/>
          <w:szCs w:val="28"/>
        </w:rPr>
        <w:t>С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С другой стороны </w:t>
      </w:r>
      <w:proofErr w:type="gramStart"/>
      <w:r w:rsidRPr="005636BB">
        <w:rPr>
          <w:sz w:val="28"/>
          <w:szCs w:val="28"/>
        </w:rPr>
        <w:t>реальный  объёмный</w:t>
      </w:r>
      <w:proofErr w:type="gramEnd"/>
      <w:r w:rsidRPr="005636BB">
        <w:rPr>
          <w:sz w:val="28"/>
          <w:szCs w:val="28"/>
        </w:rPr>
        <w:t xml:space="preserve"> расход вводимого  возд</w:t>
      </w:r>
      <w:r w:rsidRPr="005636BB">
        <w:rPr>
          <w:sz w:val="28"/>
          <w:szCs w:val="28"/>
        </w:rPr>
        <w:t>у</w:t>
      </w:r>
      <w:r w:rsidRPr="005636BB">
        <w:rPr>
          <w:sz w:val="28"/>
          <w:szCs w:val="28"/>
        </w:rPr>
        <w:t>ха, м</w:t>
      </w:r>
      <w:r w:rsidRPr="005636BB">
        <w:rPr>
          <w:sz w:val="28"/>
          <w:szCs w:val="28"/>
          <w:vertAlign w:val="superscript"/>
        </w:rPr>
        <w:t>3</w:t>
      </w:r>
      <w:r w:rsidRPr="005636BB">
        <w:rPr>
          <w:sz w:val="28"/>
          <w:szCs w:val="28"/>
        </w:rPr>
        <w:t xml:space="preserve"> /ч: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                                 </w:t>
      </w:r>
      <w:r w:rsidRPr="005636BB">
        <w:rPr>
          <w:position w:val="-12"/>
          <w:sz w:val="28"/>
          <w:szCs w:val="28"/>
        </w:rPr>
        <w:object w:dxaOrig="2260" w:dyaOrig="360">
          <v:shape id="_x0000_i1026" type="#_x0000_t75" style="width:121.55pt;height:19.65pt" o:ole="">
            <v:imagedata r:id="rId6" o:title=""/>
          </v:shape>
          <o:OLEObject Type="Embed" ProgID="Equation.3" ShapeID="_x0000_i1026" DrawAspect="Content" ObjectID="_1789910068" r:id="rId7"/>
        </w:object>
      </w:r>
      <w:r w:rsidRPr="005636BB">
        <w:rPr>
          <w:sz w:val="28"/>
          <w:szCs w:val="28"/>
        </w:rPr>
        <w:t xml:space="preserve">                                       (2)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</w:p>
    <w:p w:rsidR="00853B46" w:rsidRPr="005636BB" w:rsidRDefault="00853B46" w:rsidP="00853B46">
      <w:pPr>
        <w:jc w:val="both"/>
        <w:rPr>
          <w:sz w:val="28"/>
          <w:szCs w:val="28"/>
        </w:rPr>
      </w:pPr>
      <w:proofErr w:type="spellStart"/>
      <w:r w:rsidRPr="005636BB">
        <w:rPr>
          <w:sz w:val="28"/>
          <w:szCs w:val="28"/>
        </w:rPr>
        <w:t>w</w:t>
      </w:r>
      <w:r w:rsidRPr="005636BB">
        <w:rPr>
          <w:sz w:val="28"/>
          <w:szCs w:val="28"/>
          <w:vertAlign w:val="subscript"/>
        </w:rPr>
        <w:t>В</w:t>
      </w:r>
      <w:proofErr w:type="spellEnd"/>
      <w:r w:rsidRPr="005636BB">
        <w:rPr>
          <w:sz w:val="28"/>
          <w:szCs w:val="28"/>
          <w:vertAlign w:val="subscript"/>
        </w:rPr>
        <w:t xml:space="preserve"> </w:t>
      </w:r>
      <w:r w:rsidRPr="005636BB">
        <w:rPr>
          <w:sz w:val="28"/>
          <w:szCs w:val="28"/>
        </w:rPr>
        <w:t xml:space="preserve">– средняя скорость воздуха в проёме, м/с;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F – площадь сечения проёмов, м</w:t>
      </w:r>
      <w:r w:rsidRPr="005636BB">
        <w:rPr>
          <w:sz w:val="28"/>
          <w:szCs w:val="28"/>
          <w:vertAlign w:val="superscript"/>
        </w:rPr>
        <w:t>2</w:t>
      </w:r>
      <w:r w:rsidRPr="005636BB">
        <w:rPr>
          <w:sz w:val="28"/>
          <w:szCs w:val="28"/>
        </w:rPr>
        <w:t>;</w:t>
      </w:r>
    </w:p>
    <w:p w:rsidR="00853B46" w:rsidRPr="005636BB" w:rsidRDefault="00853B46" w:rsidP="00853B46">
      <w:pPr>
        <w:jc w:val="both"/>
        <w:rPr>
          <w:sz w:val="28"/>
          <w:szCs w:val="28"/>
          <w:vertAlign w:val="superscript"/>
        </w:rPr>
      </w:pPr>
      <w:r w:rsidRPr="005636BB">
        <w:rPr>
          <w:sz w:val="28"/>
          <w:szCs w:val="28"/>
        </w:rPr>
        <w:t xml:space="preserve">μ – коэффициент расхода воздуха; при створках, раскрытых полностью μ=0,62; </w:t>
      </w:r>
      <w:proofErr w:type="gramStart"/>
      <w:r w:rsidRPr="005636BB">
        <w:rPr>
          <w:sz w:val="28"/>
          <w:szCs w:val="28"/>
        </w:rPr>
        <w:t>при  створках</w:t>
      </w:r>
      <w:proofErr w:type="gramEnd"/>
      <w:r w:rsidRPr="005636BB">
        <w:rPr>
          <w:sz w:val="28"/>
          <w:szCs w:val="28"/>
        </w:rPr>
        <w:t>, откр</w:t>
      </w:r>
      <w:r w:rsidRPr="005636BB">
        <w:rPr>
          <w:sz w:val="28"/>
          <w:szCs w:val="28"/>
        </w:rPr>
        <w:t>ы</w:t>
      </w:r>
      <w:r w:rsidRPr="005636BB">
        <w:rPr>
          <w:sz w:val="28"/>
          <w:szCs w:val="28"/>
        </w:rPr>
        <w:t>тых на угол 45</w:t>
      </w:r>
      <w:r w:rsidRPr="005636BB">
        <w:rPr>
          <w:sz w:val="28"/>
          <w:szCs w:val="28"/>
          <w:vertAlign w:val="superscript"/>
        </w:rPr>
        <w:t xml:space="preserve">0 </w:t>
      </w:r>
      <w:r w:rsidRPr="005636BB">
        <w:rPr>
          <w:sz w:val="28"/>
          <w:szCs w:val="28"/>
        </w:rPr>
        <w:t xml:space="preserve"> μ=0,44, на угол 30</w:t>
      </w:r>
      <w:r w:rsidRPr="005636BB">
        <w:rPr>
          <w:sz w:val="28"/>
          <w:szCs w:val="28"/>
          <w:vertAlign w:val="superscript"/>
        </w:rPr>
        <w:t xml:space="preserve">0 </w:t>
      </w:r>
      <w:r w:rsidRPr="005636BB">
        <w:rPr>
          <w:sz w:val="28"/>
          <w:szCs w:val="28"/>
        </w:rPr>
        <w:t>μ=0,32.</w:t>
      </w:r>
      <w:r w:rsidRPr="005636BB">
        <w:rPr>
          <w:sz w:val="28"/>
          <w:szCs w:val="28"/>
          <w:vertAlign w:val="superscript"/>
        </w:rPr>
        <w:t xml:space="preserve">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  <w:vertAlign w:val="superscript"/>
        </w:rPr>
        <w:t xml:space="preserve">    </w:t>
      </w:r>
      <w:r w:rsidRPr="005636BB">
        <w:rPr>
          <w:sz w:val="28"/>
          <w:szCs w:val="28"/>
        </w:rPr>
        <w:t xml:space="preserve">     Следует сопоставить расходы, вычисленные </w:t>
      </w:r>
      <w:proofErr w:type="gramStart"/>
      <w:r w:rsidRPr="005636BB">
        <w:rPr>
          <w:sz w:val="28"/>
          <w:szCs w:val="28"/>
        </w:rPr>
        <w:t>по  (</w:t>
      </w:r>
      <w:proofErr w:type="gramEnd"/>
      <w:r w:rsidRPr="005636BB">
        <w:rPr>
          <w:sz w:val="28"/>
          <w:szCs w:val="28"/>
        </w:rPr>
        <w:t>1) и</w:t>
      </w:r>
      <w:r w:rsidRPr="005636BB">
        <w:rPr>
          <w:sz w:val="28"/>
          <w:szCs w:val="28"/>
          <w:vertAlign w:val="superscript"/>
        </w:rPr>
        <w:t xml:space="preserve"> </w:t>
      </w:r>
      <w:r w:rsidRPr="005636BB">
        <w:rPr>
          <w:sz w:val="28"/>
          <w:szCs w:val="28"/>
        </w:rPr>
        <w:t>(2). Может получит</w:t>
      </w:r>
      <w:r w:rsidRPr="005636BB">
        <w:rPr>
          <w:sz w:val="28"/>
          <w:szCs w:val="28"/>
        </w:rPr>
        <w:t>ь</w:t>
      </w:r>
      <w:r w:rsidRPr="005636BB">
        <w:rPr>
          <w:sz w:val="28"/>
          <w:szCs w:val="28"/>
        </w:rPr>
        <w:t>ся так, что реальный расход воздуха будет меньше требуемого. Поэтому, пл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>щадь сечения проёмов должна рассчитываться. В производстве тепловыделения и зап</w:t>
      </w:r>
      <w:r w:rsidRPr="005636BB">
        <w:rPr>
          <w:sz w:val="28"/>
          <w:szCs w:val="28"/>
        </w:rPr>
        <w:t>ы</w:t>
      </w:r>
      <w:r w:rsidRPr="005636BB">
        <w:rPr>
          <w:sz w:val="28"/>
          <w:szCs w:val="28"/>
        </w:rPr>
        <w:t xml:space="preserve">лённость </w:t>
      </w:r>
      <w:proofErr w:type="gramStart"/>
      <w:r w:rsidRPr="005636BB">
        <w:rPr>
          <w:sz w:val="28"/>
          <w:szCs w:val="28"/>
        </w:rPr>
        <w:t>весьма  значительные</w:t>
      </w:r>
      <w:proofErr w:type="gramEnd"/>
      <w:r w:rsidRPr="005636BB">
        <w:rPr>
          <w:sz w:val="28"/>
          <w:szCs w:val="28"/>
        </w:rPr>
        <w:t>, поэтому  применяют принудительную  механич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 xml:space="preserve">скую вентиляцию.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</w:t>
      </w:r>
      <w:r w:rsidRPr="005636BB">
        <w:rPr>
          <w:b/>
          <w:sz w:val="28"/>
          <w:szCs w:val="28"/>
        </w:rPr>
        <w:t>Механическая вентиляция</w:t>
      </w:r>
      <w:r w:rsidRPr="005636BB">
        <w:rPr>
          <w:sz w:val="28"/>
          <w:szCs w:val="28"/>
        </w:rPr>
        <w:t>.  Используют общую и местную механич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 xml:space="preserve">скую вентиляцию.  Местная вытяжная вентиляция </w:t>
      </w:r>
      <w:proofErr w:type="gramStart"/>
      <w:r w:rsidRPr="005636BB">
        <w:rPr>
          <w:sz w:val="28"/>
          <w:szCs w:val="28"/>
        </w:rPr>
        <w:t>служит  для</w:t>
      </w:r>
      <w:proofErr w:type="gramEnd"/>
      <w:r w:rsidRPr="005636BB">
        <w:rPr>
          <w:sz w:val="28"/>
          <w:szCs w:val="28"/>
        </w:rPr>
        <w:t xml:space="preserve"> удаления воздуха из данного  технологического оборудования.  Местная приточная </w:t>
      </w:r>
      <w:proofErr w:type="gramStart"/>
      <w:r w:rsidRPr="005636BB">
        <w:rPr>
          <w:sz w:val="28"/>
          <w:szCs w:val="28"/>
        </w:rPr>
        <w:t>вентиляция  со</w:t>
      </w:r>
      <w:r w:rsidRPr="005636BB">
        <w:rPr>
          <w:sz w:val="28"/>
          <w:szCs w:val="28"/>
        </w:rPr>
        <w:t>з</w:t>
      </w:r>
      <w:r w:rsidRPr="005636BB">
        <w:rPr>
          <w:sz w:val="28"/>
          <w:szCs w:val="28"/>
        </w:rPr>
        <w:t>даёт</w:t>
      </w:r>
      <w:proofErr w:type="gramEnd"/>
      <w:r w:rsidRPr="005636BB">
        <w:rPr>
          <w:sz w:val="28"/>
          <w:szCs w:val="28"/>
        </w:rPr>
        <w:t xml:space="preserve"> требуемые параметры воздуха в отдельных  учас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 xml:space="preserve">ках цеха. 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На хлебоприёмных предприятиях и заводах по переработке зерна пр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>меняют в основном всасывающие вентиляционные установки, которые обеспыливают оборудование при помощи местных отсосов запылё</w:t>
      </w:r>
      <w:r w:rsidRPr="005636BB">
        <w:rPr>
          <w:sz w:val="28"/>
          <w:szCs w:val="28"/>
        </w:rPr>
        <w:t>н</w:t>
      </w:r>
      <w:r w:rsidRPr="005636BB">
        <w:rPr>
          <w:sz w:val="28"/>
          <w:szCs w:val="28"/>
        </w:rPr>
        <w:t>ного воздуха. При отсосе воздуха в кожухах машин создаётся вакуум, который препятствует выделению пыли в помещение. Всасывающие установки часто называют асп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 xml:space="preserve">рационными.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Движущей силой механической всасывающей вентиляции является разность </w:t>
      </w:r>
      <w:proofErr w:type="gramStart"/>
      <w:r w:rsidRPr="005636BB">
        <w:rPr>
          <w:sz w:val="28"/>
          <w:szCs w:val="28"/>
        </w:rPr>
        <w:t>давлений  наружного</w:t>
      </w:r>
      <w:proofErr w:type="gramEnd"/>
      <w:r w:rsidRPr="005636BB">
        <w:rPr>
          <w:sz w:val="28"/>
          <w:szCs w:val="28"/>
        </w:rPr>
        <w:t xml:space="preserve">  и вну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>реннего воздуха (</w:t>
      </w:r>
      <w:proofErr w:type="spellStart"/>
      <w:r w:rsidRPr="005636BB">
        <w:rPr>
          <w:sz w:val="28"/>
          <w:szCs w:val="28"/>
        </w:rPr>
        <w:t>Δр</w:t>
      </w:r>
      <w:proofErr w:type="spellEnd"/>
      <w:r w:rsidRPr="005636BB">
        <w:rPr>
          <w:sz w:val="28"/>
          <w:szCs w:val="28"/>
        </w:rPr>
        <w:t xml:space="preserve">): 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sz w:val="28"/>
          <w:szCs w:val="28"/>
        </w:rPr>
        <w:t xml:space="preserve">   </w:t>
      </w:r>
      <w:proofErr w:type="spellStart"/>
      <w:r w:rsidRPr="005636BB">
        <w:rPr>
          <w:sz w:val="28"/>
          <w:szCs w:val="28"/>
        </w:rPr>
        <w:t>Δр</w:t>
      </w:r>
      <w:proofErr w:type="spellEnd"/>
      <w:r w:rsidRPr="005636BB">
        <w:rPr>
          <w:sz w:val="28"/>
          <w:szCs w:val="28"/>
        </w:rPr>
        <w:t xml:space="preserve"> = </w:t>
      </w:r>
      <w:proofErr w:type="spellStart"/>
      <w:r w:rsidRPr="005636BB">
        <w:rPr>
          <w:sz w:val="28"/>
          <w:szCs w:val="28"/>
        </w:rPr>
        <w:t>g·h</w:t>
      </w:r>
      <w:proofErr w:type="spellEnd"/>
      <w:r w:rsidRPr="005636BB">
        <w:rPr>
          <w:sz w:val="28"/>
          <w:szCs w:val="28"/>
        </w:rPr>
        <w:t>· (</w:t>
      </w:r>
      <w:proofErr w:type="spellStart"/>
      <w:r w:rsidRPr="005636BB">
        <w:rPr>
          <w:sz w:val="28"/>
          <w:szCs w:val="28"/>
        </w:rPr>
        <w:t>ρ</w:t>
      </w:r>
      <w:r w:rsidRPr="005636BB">
        <w:rPr>
          <w:sz w:val="28"/>
          <w:szCs w:val="28"/>
          <w:vertAlign w:val="subscript"/>
        </w:rPr>
        <w:t>н</w:t>
      </w:r>
      <w:proofErr w:type="spellEnd"/>
      <w:r w:rsidRPr="005636BB">
        <w:rPr>
          <w:sz w:val="28"/>
          <w:szCs w:val="28"/>
        </w:rPr>
        <w:t xml:space="preserve"> - </w:t>
      </w:r>
      <w:proofErr w:type="spellStart"/>
      <w:r w:rsidRPr="005636BB">
        <w:rPr>
          <w:sz w:val="28"/>
          <w:szCs w:val="28"/>
        </w:rPr>
        <w:t>ρ</w:t>
      </w:r>
      <w:r w:rsidRPr="005636BB">
        <w:rPr>
          <w:sz w:val="28"/>
          <w:szCs w:val="28"/>
          <w:vertAlign w:val="subscript"/>
        </w:rPr>
        <w:t>в</w:t>
      </w:r>
      <w:proofErr w:type="spellEnd"/>
      <w:proofErr w:type="gramStart"/>
      <w:r w:rsidRPr="005636BB">
        <w:rPr>
          <w:sz w:val="28"/>
          <w:szCs w:val="28"/>
        </w:rPr>
        <w:t xml:space="preserve">))   </w:t>
      </w:r>
      <w:proofErr w:type="gramEnd"/>
      <w:r w:rsidRPr="005636BB">
        <w:rPr>
          <w:sz w:val="28"/>
          <w:szCs w:val="28"/>
        </w:rPr>
        <w:t xml:space="preserve">            (3)   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                      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h – высота между серединами нижних и верхних о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 xml:space="preserve">верстий, м;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proofErr w:type="spellStart"/>
      <w:r w:rsidRPr="005636BB">
        <w:rPr>
          <w:sz w:val="28"/>
          <w:szCs w:val="28"/>
        </w:rPr>
        <w:t>ρ</w:t>
      </w:r>
      <w:r w:rsidRPr="005636BB">
        <w:rPr>
          <w:sz w:val="28"/>
          <w:szCs w:val="28"/>
          <w:vertAlign w:val="subscript"/>
        </w:rPr>
        <w:t>н</w:t>
      </w:r>
      <w:proofErr w:type="spellEnd"/>
      <w:r w:rsidRPr="005636BB">
        <w:rPr>
          <w:sz w:val="28"/>
          <w:szCs w:val="28"/>
          <w:vertAlign w:val="subscript"/>
        </w:rPr>
        <w:t xml:space="preserve"> </w:t>
      </w:r>
      <w:r w:rsidRPr="005636BB">
        <w:rPr>
          <w:sz w:val="28"/>
          <w:szCs w:val="28"/>
        </w:rPr>
        <w:t>– плотность наружного воздуха, кг/м</w:t>
      </w:r>
      <w:r w:rsidRPr="005636BB">
        <w:rPr>
          <w:sz w:val="28"/>
          <w:szCs w:val="28"/>
          <w:vertAlign w:val="superscript"/>
        </w:rPr>
        <w:t>3</w:t>
      </w:r>
      <w:r w:rsidRPr="005636BB">
        <w:rPr>
          <w:sz w:val="28"/>
          <w:szCs w:val="28"/>
        </w:rPr>
        <w:t>;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proofErr w:type="spellStart"/>
      <w:r w:rsidRPr="005636BB">
        <w:rPr>
          <w:sz w:val="28"/>
          <w:szCs w:val="28"/>
        </w:rPr>
        <w:t>ρ</w:t>
      </w:r>
      <w:r w:rsidRPr="005636BB">
        <w:rPr>
          <w:sz w:val="28"/>
          <w:szCs w:val="28"/>
          <w:vertAlign w:val="subscript"/>
        </w:rPr>
        <w:t>в</w:t>
      </w:r>
      <w:proofErr w:type="spellEnd"/>
      <w:r w:rsidRPr="005636BB">
        <w:rPr>
          <w:sz w:val="28"/>
          <w:szCs w:val="28"/>
        </w:rPr>
        <w:t>– плотность наружного воздуха, кг/м</w:t>
      </w:r>
      <w:r w:rsidRPr="005636BB">
        <w:rPr>
          <w:sz w:val="28"/>
          <w:szCs w:val="28"/>
          <w:vertAlign w:val="superscript"/>
        </w:rPr>
        <w:t>3</w:t>
      </w:r>
      <w:r w:rsidRPr="005636BB">
        <w:rPr>
          <w:sz w:val="28"/>
          <w:szCs w:val="28"/>
        </w:rPr>
        <w:t xml:space="preserve">.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lastRenderedPageBreak/>
        <w:t xml:space="preserve">     Эта же разность давлений будет затрачиваться на преодоление местного с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>пр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тивления (проёма):  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position w:val="-28"/>
          <w:sz w:val="28"/>
          <w:szCs w:val="28"/>
        </w:rPr>
        <w:object w:dxaOrig="3140" w:dyaOrig="740">
          <v:shape id="_x0000_i1027" type="#_x0000_t75" style="width:160.85pt;height:37.4pt" o:ole="">
            <v:imagedata r:id="rId8" o:title=""/>
          </v:shape>
          <o:OLEObject Type="Embed" ProgID="Equation.3" ShapeID="_x0000_i1027" DrawAspect="Content" ObjectID="_1789910069" r:id="rId9"/>
        </w:object>
      </w:r>
      <w:r w:rsidRPr="005636BB">
        <w:rPr>
          <w:sz w:val="28"/>
          <w:szCs w:val="28"/>
        </w:rPr>
        <w:t xml:space="preserve">                             (4)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</w:p>
    <w:p w:rsidR="00853B46" w:rsidRPr="005636BB" w:rsidRDefault="00853B46" w:rsidP="00853B46">
      <w:pPr>
        <w:jc w:val="both"/>
        <w:rPr>
          <w:sz w:val="28"/>
          <w:szCs w:val="28"/>
        </w:rPr>
      </w:pPr>
      <w:proofErr w:type="spellStart"/>
      <w:r w:rsidRPr="005636BB">
        <w:rPr>
          <w:sz w:val="28"/>
          <w:szCs w:val="28"/>
        </w:rPr>
        <w:t>ξ</w:t>
      </w:r>
      <w:r w:rsidRPr="005636BB">
        <w:rPr>
          <w:sz w:val="28"/>
          <w:szCs w:val="28"/>
          <w:vertAlign w:val="subscript"/>
        </w:rPr>
        <w:t>пр</w:t>
      </w:r>
      <w:proofErr w:type="spellEnd"/>
      <w:r w:rsidRPr="005636BB">
        <w:rPr>
          <w:sz w:val="28"/>
          <w:szCs w:val="28"/>
          <w:vertAlign w:val="subscript"/>
        </w:rPr>
        <w:t>.</w:t>
      </w:r>
      <w:r w:rsidRPr="005636BB">
        <w:rPr>
          <w:sz w:val="28"/>
          <w:szCs w:val="28"/>
        </w:rPr>
        <w:t xml:space="preserve">  – коэффициент местного сопротивления проёма, </w:t>
      </w:r>
      <w:proofErr w:type="spellStart"/>
      <w:r w:rsidRPr="005636BB">
        <w:rPr>
          <w:sz w:val="28"/>
          <w:szCs w:val="28"/>
        </w:rPr>
        <w:t>ξ</w:t>
      </w:r>
      <w:r w:rsidRPr="005636BB">
        <w:rPr>
          <w:sz w:val="28"/>
          <w:szCs w:val="28"/>
          <w:vertAlign w:val="subscript"/>
        </w:rPr>
        <w:t>пр</w:t>
      </w:r>
      <w:proofErr w:type="spellEnd"/>
      <w:r w:rsidRPr="005636BB">
        <w:rPr>
          <w:sz w:val="28"/>
          <w:szCs w:val="28"/>
          <w:vertAlign w:val="subscript"/>
        </w:rPr>
        <w:t xml:space="preserve">. </w:t>
      </w:r>
      <w:r w:rsidRPr="005636BB">
        <w:rPr>
          <w:sz w:val="28"/>
          <w:szCs w:val="28"/>
        </w:rPr>
        <w:t>= 1,0;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w     - средняя скорость движения воздуха, м/с.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Совместно решая уравнения (3)и (4), определим среднюю скорость дв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 xml:space="preserve">жения </w:t>
      </w:r>
      <w:proofErr w:type="gramStart"/>
      <w:r w:rsidRPr="005636BB">
        <w:rPr>
          <w:sz w:val="28"/>
          <w:szCs w:val="28"/>
        </w:rPr>
        <w:t>воздуха  (</w:t>
      </w:r>
      <w:proofErr w:type="gramEnd"/>
      <w:r w:rsidRPr="005636BB">
        <w:rPr>
          <w:sz w:val="28"/>
          <w:szCs w:val="28"/>
        </w:rPr>
        <w:t xml:space="preserve">w):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                        </w:t>
      </w:r>
      <w:r w:rsidRPr="005636BB">
        <w:rPr>
          <w:position w:val="-30"/>
          <w:sz w:val="28"/>
          <w:szCs w:val="28"/>
        </w:rPr>
        <w:object w:dxaOrig="4120" w:dyaOrig="740">
          <v:shape id="_x0000_i1028" type="#_x0000_t75" style="width:205.7pt;height:37.4pt" o:ole="">
            <v:imagedata r:id="rId10" o:title=""/>
          </v:shape>
          <o:OLEObject Type="Embed" ProgID="Equation.3" ShapeID="_x0000_i1028" DrawAspect="Content" ObjectID="_1789910070" r:id="rId11"/>
        </w:object>
      </w:r>
      <w:r w:rsidRPr="005636BB">
        <w:rPr>
          <w:sz w:val="28"/>
          <w:szCs w:val="28"/>
        </w:rPr>
        <w:t xml:space="preserve">                         (5)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</w:p>
    <w:p w:rsidR="00853B46" w:rsidRPr="005636BB" w:rsidRDefault="00853B46" w:rsidP="00853B46">
      <w:pPr>
        <w:jc w:val="center"/>
        <w:rPr>
          <w:sz w:val="28"/>
          <w:szCs w:val="28"/>
        </w:rPr>
      </w:pPr>
    </w:p>
    <w:p w:rsidR="00853B46" w:rsidRPr="005636BB" w:rsidRDefault="00853B46" w:rsidP="00853B46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Необходимая площадь сечения проёмов (F):    </w:t>
      </w:r>
    </w:p>
    <w:p w:rsidR="00853B46" w:rsidRPr="005636BB" w:rsidRDefault="00853B46" w:rsidP="00853B46">
      <w:pPr>
        <w:jc w:val="both"/>
        <w:rPr>
          <w:sz w:val="28"/>
          <w:szCs w:val="28"/>
        </w:rPr>
      </w:pPr>
    </w:p>
    <w:p w:rsidR="00853B46" w:rsidRPr="005636BB" w:rsidRDefault="00853B46" w:rsidP="00853B46">
      <w:pPr>
        <w:jc w:val="center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                               </w:t>
      </w:r>
      <w:r w:rsidRPr="005636BB">
        <w:rPr>
          <w:position w:val="-28"/>
          <w:sz w:val="28"/>
          <w:szCs w:val="28"/>
        </w:rPr>
        <w:object w:dxaOrig="1600" w:dyaOrig="680">
          <v:shape id="_x0000_i1029" type="#_x0000_t75" style="width:85.1pt;height:35.55pt" o:ole="">
            <v:imagedata r:id="rId12" o:title=""/>
          </v:shape>
          <o:OLEObject Type="Embed" ProgID="Equation.3" ShapeID="_x0000_i1029" DrawAspect="Content" ObjectID="_1789910071" r:id="rId13"/>
        </w:object>
      </w:r>
      <w:r w:rsidRPr="005636BB">
        <w:rPr>
          <w:sz w:val="28"/>
          <w:szCs w:val="28"/>
        </w:rPr>
        <w:t xml:space="preserve">                                                (6)</w:t>
      </w:r>
    </w:p>
    <w:p w:rsidR="00853B46" w:rsidRPr="005636BB" w:rsidRDefault="00853B46" w:rsidP="00853B46">
      <w:pPr>
        <w:jc w:val="center"/>
        <w:rPr>
          <w:sz w:val="28"/>
          <w:szCs w:val="28"/>
        </w:rPr>
      </w:pPr>
    </w:p>
    <w:p w:rsidR="00853B46" w:rsidRPr="005636BB" w:rsidRDefault="00853B46" w:rsidP="00853B46">
      <w:pPr>
        <w:rPr>
          <w:b/>
          <w:sz w:val="28"/>
          <w:szCs w:val="28"/>
        </w:rPr>
      </w:pPr>
      <w:r w:rsidRPr="005636BB">
        <w:rPr>
          <w:sz w:val="28"/>
          <w:szCs w:val="28"/>
        </w:rPr>
        <w:t xml:space="preserve">                 </w:t>
      </w:r>
      <w:r w:rsidRPr="005636BB">
        <w:rPr>
          <w:b/>
          <w:sz w:val="28"/>
          <w:szCs w:val="28"/>
        </w:rPr>
        <w:t>Лекция 3</w:t>
      </w:r>
    </w:p>
    <w:p w:rsidR="00853B46" w:rsidRPr="005636BB" w:rsidRDefault="00853B46" w:rsidP="00853B46">
      <w:pPr>
        <w:rPr>
          <w:b/>
          <w:sz w:val="28"/>
          <w:szCs w:val="28"/>
        </w:rPr>
      </w:pPr>
    </w:p>
    <w:p w:rsidR="00853B46" w:rsidRPr="005636BB" w:rsidRDefault="00853B46" w:rsidP="00853B46">
      <w:pPr>
        <w:ind w:firstLine="567"/>
        <w:jc w:val="both"/>
        <w:rPr>
          <w:b/>
          <w:sz w:val="28"/>
          <w:szCs w:val="28"/>
        </w:rPr>
      </w:pPr>
      <w:r w:rsidRPr="005636BB">
        <w:rPr>
          <w:b/>
          <w:sz w:val="28"/>
          <w:szCs w:val="28"/>
        </w:rPr>
        <w:t xml:space="preserve">Физические свойства </w:t>
      </w:r>
      <w:proofErr w:type="gramStart"/>
      <w:r w:rsidRPr="005636BB">
        <w:rPr>
          <w:b/>
          <w:sz w:val="28"/>
          <w:szCs w:val="28"/>
        </w:rPr>
        <w:t>воздуха  и</w:t>
      </w:r>
      <w:proofErr w:type="gramEnd"/>
      <w:r w:rsidRPr="005636BB">
        <w:rPr>
          <w:b/>
          <w:sz w:val="28"/>
          <w:szCs w:val="28"/>
        </w:rPr>
        <w:t xml:space="preserve"> газов. </w:t>
      </w:r>
    </w:p>
    <w:p w:rsidR="00853B46" w:rsidRPr="005636BB" w:rsidRDefault="00853B46" w:rsidP="00853B46">
      <w:pPr>
        <w:ind w:firstLine="567"/>
        <w:jc w:val="both"/>
        <w:rPr>
          <w:bCs/>
          <w:sz w:val="28"/>
        </w:rPr>
      </w:pPr>
      <w:r w:rsidRPr="005636BB">
        <w:rPr>
          <w:bCs/>
          <w:sz w:val="28"/>
        </w:rPr>
        <w:t>План лекции:</w:t>
      </w:r>
    </w:p>
    <w:p w:rsidR="00853B46" w:rsidRPr="005636BB" w:rsidRDefault="00853B46" w:rsidP="00853B46">
      <w:pPr>
        <w:pStyle w:val="21"/>
      </w:pPr>
      <w:r w:rsidRPr="005636BB">
        <w:t xml:space="preserve">1. Основные физические свойства: плотность, сжимаемость, вязкость. 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>2. Растворимость газов в жидкостях, условия перехода жидкости в газоо</w:t>
      </w:r>
      <w:r w:rsidRPr="005636BB">
        <w:rPr>
          <w:sz w:val="28"/>
        </w:rPr>
        <w:t>б</w:t>
      </w:r>
      <w:r w:rsidRPr="005636BB">
        <w:rPr>
          <w:sz w:val="28"/>
        </w:rPr>
        <w:t>ра</w:t>
      </w:r>
      <w:r w:rsidRPr="005636BB">
        <w:rPr>
          <w:sz w:val="28"/>
        </w:rPr>
        <w:t>з</w:t>
      </w:r>
      <w:r w:rsidRPr="005636BB">
        <w:rPr>
          <w:sz w:val="28"/>
        </w:rPr>
        <w:t xml:space="preserve">ное состояние. 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</w:p>
    <w:p w:rsidR="00853B46" w:rsidRPr="005636BB" w:rsidRDefault="00853B46" w:rsidP="00853B46">
      <w:pPr>
        <w:pStyle w:val="21"/>
      </w:pPr>
      <w:r w:rsidRPr="005636BB">
        <w:t>Воздух (газ) - есть физическое тело, не обладающее способностью сам</w:t>
      </w:r>
      <w:r w:rsidRPr="005636BB">
        <w:t>о</w:t>
      </w:r>
      <w:r w:rsidRPr="005636BB">
        <w:t xml:space="preserve">стоятельно сохранять форму и принимающее </w:t>
      </w:r>
      <w:proofErr w:type="gramStart"/>
      <w:r w:rsidRPr="005636BB">
        <w:t>форму  сосуда</w:t>
      </w:r>
      <w:proofErr w:type="gramEnd"/>
      <w:r w:rsidRPr="005636BB">
        <w:t>, в который оно з</w:t>
      </w:r>
      <w:r w:rsidRPr="005636BB">
        <w:t>а</w:t>
      </w:r>
      <w:r w:rsidRPr="005636BB">
        <w:t>ключ</w:t>
      </w:r>
      <w:r w:rsidRPr="005636BB">
        <w:t>е</w:t>
      </w:r>
      <w:r w:rsidRPr="005636BB">
        <w:t>но.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i/>
          <w:sz w:val="28"/>
        </w:rPr>
        <w:t>Плотностью</w:t>
      </w:r>
      <w:r w:rsidRPr="005636BB">
        <w:rPr>
          <w:sz w:val="28"/>
        </w:rPr>
        <w:t xml:space="preserve"> </w:t>
      </w:r>
      <w:r w:rsidRPr="005636BB">
        <w:rPr>
          <w:position w:val="-10"/>
          <w:sz w:val="28"/>
        </w:rPr>
        <w:object w:dxaOrig="220" w:dyaOrig="279">
          <v:shape id="_x0000_i1030" type="#_x0000_t75" style="width:11.2pt;height:14.05pt" o:ole="">
            <v:imagedata r:id="rId14" o:title=""/>
          </v:shape>
          <o:OLEObject Type="Embed" ProgID="Equation.3" ShapeID="_x0000_i1030" DrawAspect="Content" ObjectID="_1789910072" r:id="rId15"/>
        </w:object>
      </w:r>
      <w:r w:rsidRPr="005636BB">
        <w:rPr>
          <w:sz w:val="28"/>
        </w:rPr>
        <w:t xml:space="preserve"> называют количество покоящейся массы </w:t>
      </w:r>
      <w:proofErr w:type="gramStart"/>
      <w:r w:rsidRPr="005636BB">
        <w:rPr>
          <w:sz w:val="28"/>
        </w:rPr>
        <w:t>воздуха  закл</w:t>
      </w:r>
      <w:r w:rsidRPr="005636BB">
        <w:rPr>
          <w:sz w:val="28"/>
        </w:rPr>
        <w:t>ю</w:t>
      </w:r>
      <w:r w:rsidRPr="005636BB">
        <w:rPr>
          <w:sz w:val="28"/>
        </w:rPr>
        <w:t>ченной</w:t>
      </w:r>
      <w:proofErr w:type="gramEnd"/>
      <w:r w:rsidRPr="005636BB">
        <w:rPr>
          <w:sz w:val="28"/>
        </w:rPr>
        <w:t xml:space="preserve"> в единице его  объ</w:t>
      </w:r>
      <w:r w:rsidRPr="005636BB">
        <w:rPr>
          <w:sz w:val="28"/>
        </w:rPr>
        <w:t>е</w:t>
      </w:r>
      <w:r w:rsidRPr="005636BB">
        <w:rPr>
          <w:sz w:val="28"/>
        </w:rPr>
        <w:t xml:space="preserve">ма. 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>Свободный объем, занимаемый воздухом, изменяется с изменением темп</w:t>
      </w:r>
      <w:r w:rsidRPr="005636BB">
        <w:rPr>
          <w:sz w:val="28"/>
        </w:rPr>
        <w:t>е</w:t>
      </w:r>
      <w:r w:rsidRPr="005636BB">
        <w:rPr>
          <w:sz w:val="28"/>
        </w:rPr>
        <w:t>ратуры и давления. Изменение объема, вызванное температурными изменени</w:t>
      </w:r>
      <w:r w:rsidRPr="005636BB">
        <w:rPr>
          <w:sz w:val="28"/>
        </w:rPr>
        <w:t>я</w:t>
      </w:r>
      <w:r w:rsidRPr="005636BB">
        <w:rPr>
          <w:sz w:val="28"/>
        </w:rPr>
        <w:t xml:space="preserve">ми, характеризуется </w:t>
      </w:r>
      <w:r w:rsidRPr="005636BB">
        <w:rPr>
          <w:i/>
          <w:sz w:val="28"/>
        </w:rPr>
        <w:t>коэффициентом температурного расширения</w:t>
      </w:r>
      <w:r w:rsidRPr="005636BB">
        <w:rPr>
          <w:sz w:val="28"/>
        </w:rPr>
        <w:t xml:space="preserve"> </w:t>
      </w:r>
      <w:r w:rsidRPr="005636BB">
        <w:rPr>
          <w:position w:val="-12"/>
          <w:sz w:val="28"/>
        </w:rPr>
        <w:object w:dxaOrig="340" w:dyaOrig="380">
          <v:shape id="_x0000_i1031" type="#_x0000_t75" style="width:16.85pt;height:18.7pt" o:ole="">
            <v:imagedata r:id="rId16" o:title=""/>
          </v:shape>
          <o:OLEObject Type="Embed" ProgID="Equation.3" ShapeID="_x0000_i1031" DrawAspect="Content" ObjectID="_1789910073" r:id="rId17"/>
        </w:object>
      </w:r>
      <w:r w:rsidRPr="005636BB">
        <w:rPr>
          <w:sz w:val="28"/>
        </w:rPr>
        <w:t>, а сж</w:t>
      </w:r>
      <w:r w:rsidRPr="005636BB">
        <w:rPr>
          <w:sz w:val="28"/>
        </w:rPr>
        <w:t>и</w:t>
      </w:r>
      <w:r w:rsidRPr="005636BB">
        <w:rPr>
          <w:sz w:val="28"/>
        </w:rPr>
        <w:t xml:space="preserve">маемость </w:t>
      </w:r>
      <w:proofErr w:type="gramStart"/>
      <w:r w:rsidRPr="005636BB">
        <w:rPr>
          <w:sz w:val="28"/>
        </w:rPr>
        <w:t>воздуха  при</w:t>
      </w:r>
      <w:proofErr w:type="gramEnd"/>
      <w:r w:rsidRPr="005636BB">
        <w:rPr>
          <w:sz w:val="28"/>
        </w:rPr>
        <w:t xml:space="preserve"> изменении давления – </w:t>
      </w:r>
      <w:r w:rsidRPr="005636BB">
        <w:rPr>
          <w:i/>
          <w:sz w:val="28"/>
        </w:rPr>
        <w:t>коэффициентом объемного сж</w:t>
      </w:r>
      <w:r w:rsidRPr="005636BB">
        <w:rPr>
          <w:i/>
          <w:sz w:val="28"/>
        </w:rPr>
        <w:t>а</w:t>
      </w:r>
      <w:r w:rsidRPr="005636BB">
        <w:rPr>
          <w:i/>
          <w:sz w:val="28"/>
        </w:rPr>
        <w:t>тия</w:t>
      </w:r>
      <w:r w:rsidRPr="005636BB">
        <w:rPr>
          <w:sz w:val="28"/>
        </w:rPr>
        <w:t xml:space="preserve"> </w:t>
      </w:r>
      <w:r w:rsidRPr="005636BB">
        <w:rPr>
          <w:position w:val="-12"/>
          <w:sz w:val="28"/>
        </w:rPr>
        <w:object w:dxaOrig="340" w:dyaOrig="380">
          <v:shape id="_x0000_i1032" type="#_x0000_t75" style="width:16.85pt;height:18.7pt" o:ole="">
            <v:imagedata r:id="rId18" o:title=""/>
          </v:shape>
          <o:OLEObject Type="Embed" ProgID="Equation.3" ShapeID="_x0000_i1032" DrawAspect="Content" ObjectID="_1789910074" r:id="rId19"/>
        </w:object>
      </w:r>
      <w:r w:rsidRPr="005636BB">
        <w:rPr>
          <w:sz w:val="28"/>
        </w:rPr>
        <w:t xml:space="preserve">. 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>В состоянии покоя воздух (газ) принимает форму сосуда, в котором з</w:t>
      </w:r>
      <w:r w:rsidRPr="005636BB">
        <w:rPr>
          <w:sz w:val="28"/>
        </w:rPr>
        <w:t>а</w:t>
      </w:r>
      <w:r w:rsidRPr="005636BB">
        <w:rPr>
          <w:sz w:val="28"/>
        </w:rPr>
        <w:t>ключен. Однако, при движении газа, между двумя смежными слоями, текущ</w:t>
      </w:r>
      <w:r w:rsidRPr="005636BB">
        <w:rPr>
          <w:sz w:val="28"/>
        </w:rPr>
        <w:t>и</w:t>
      </w:r>
      <w:r w:rsidRPr="005636BB">
        <w:rPr>
          <w:sz w:val="28"/>
        </w:rPr>
        <w:t>ми с различными скоростями, возникает трение, которое уравновешивает вну</w:t>
      </w:r>
      <w:r w:rsidRPr="005636BB">
        <w:rPr>
          <w:sz w:val="28"/>
        </w:rPr>
        <w:t>т</w:t>
      </w:r>
      <w:r w:rsidRPr="005636BB">
        <w:rPr>
          <w:sz w:val="28"/>
        </w:rPr>
        <w:t xml:space="preserve">ренние касательные силы. Это свойство газа оказывать </w:t>
      </w:r>
      <w:r w:rsidRPr="005636BB">
        <w:rPr>
          <w:sz w:val="28"/>
        </w:rPr>
        <w:lastRenderedPageBreak/>
        <w:t>сопротивление относ</w:t>
      </w:r>
      <w:r w:rsidRPr="005636BB">
        <w:rPr>
          <w:sz w:val="28"/>
        </w:rPr>
        <w:t>и</w:t>
      </w:r>
      <w:r w:rsidRPr="005636BB">
        <w:rPr>
          <w:sz w:val="28"/>
        </w:rPr>
        <w:t>тельному движению (сдвигу) частиц своего потока называется вя</w:t>
      </w:r>
      <w:r w:rsidRPr="005636BB">
        <w:rPr>
          <w:sz w:val="28"/>
        </w:rPr>
        <w:t>з</w:t>
      </w:r>
      <w:r w:rsidRPr="005636BB">
        <w:rPr>
          <w:sz w:val="28"/>
        </w:rPr>
        <w:t>костью.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ab/>
      </w:r>
      <w:r w:rsidRPr="005636BB">
        <w:rPr>
          <w:sz w:val="28"/>
        </w:rPr>
        <w:tab/>
      </w:r>
      <w:r w:rsidRPr="005636BB">
        <w:rPr>
          <w:sz w:val="28"/>
        </w:rPr>
        <w:tab/>
      </w:r>
    </w:p>
    <w:p w:rsidR="00853B46" w:rsidRPr="005636BB" w:rsidRDefault="00853B46" w:rsidP="00853B46">
      <w:pPr>
        <w:pStyle w:val="a3"/>
        <w:ind w:firstLine="567"/>
        <w:rPr>
          <w:sz w:val="28"/>
        </w:rPr>
      </w:pPr>
      <w:r w:rsidRPr="005636BB">
        <w:rPr>
          <w:sz w:val="28"/>
        </w:rPr>
        <w:t xml:space="preserve">Характеристиками вязкости являются динамический </w:t>
      </w:r>
      <w:r w:rsidRPr="005636BB">
        <w:rPr>
          <w:position w:val="-10"/>
          <w:sz w:val="28"/>
        </w:rPr>
        <w:object w:dxaOrig="240" w:dyaOrig="279">
          <v:shape id="_x0000_i1033" type="#_x0000_t75" style="width:12.15pt;height:14.05pt" o:ole="">
            <v:imagedata r:id="rId20" o:title=""/>
          </v:shape>
          <o:OLEObject Type="Embed" ProgID="Equation.3" ShapeID="_x0000_i1033" DrawAspect="Content" ObjectID="_1789910075" r:id="rId21"/>
        </w:object>
      </w:r>
      <w:r w:rsidRPr="005636BB">
        <w:rPr>
          <w:sz w:val="28"/>
        </w:rPr>
        <w:t xml:space="preserve"> и кинематич</w:t>
      </w:r>
      <w:r w:rsidRPr="005636BB">
        <w:rPr>
          <w:sz w:val="28"/>
        </w:rPr>
        <w:t>е</w:t>
      </w:r>
      <w:r w:rsidRPr="005636BB">
        <w:rPr>
          <w:sz w:val="28"/>
        </w:rPr>
        <w:t xml:space="preserve">ский  </w:t>
      </w:r>
      <w:r w:rsidRPr="005636BB">
        <w:rPr>
          <w:position w:val="-6"/>
          <w:sz w:val="28"/>
        </w:rPr>
        <w:object w:dxaOrig="220" w:dyaOrig="240">
          <v:shape id="_x0000_i1034" type="#_x0000_t75" style="width:14.05pt;height:14.05pt" o:ole="">
            <v:imagedata r:id="rId22" o:title=""/>
          </v:shape>
          <o:OLEObject Type="Embed" ProgID="Equation.3" ShapeID="_x0000_i1034" DrawAspect="Content" ObjectID="_1789910076" r:id="rId23"/>
        </w:object>
      </w:r>
      <w:r w:rsidRPr="005636BB">
        <w:rPr>
          <w:sz w:val="28"/>
        </w:rPr>
        <w:t xml:space="preserve"> коэффициенты вязкости.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>При аналитических исследованиях часто пользуются понятием «идеал</w:t>
      </w:r>
      <w:r w:rsidRPr="005636BB">
        <w:rPr>
          <w:sz w:val="28"/>
        </w:rPr>
        <w:t>ь</w:t>
      </w:r>
      <w:r w:rsidRPr="005636BB">
        <w:rPr>
          <w:sz w:val="28"/>
        </w:rPr>
        <w:t>ный газ», который характеризуется полным о</w:t>
      </w:r>
      <w:r w:rsidRPr="005636BB">
        <w:rPr>
          <w:sz w:val="28"/>
        </w:rPr>
        <w:t>т</w:t>
      </w:r>
      <w:r w:rsidRPr="005636BB">
        <w:rPr>
          <w:sz w:val="28"/>
        </w:rPr>
        <w:t>сутствием вязкости.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 xml:space="preserve">На </w:t>
      </w:r>
      <w:proofErr w:type="gramStart"/>
      <w:r w:rsidRPr="005636BB">
        <w:rPr>
          <w:sz w:val="28"/>
        </w:rPr>
        <w:t>любой  газ</w:t>
      </w:r>
      <w:proofErr w:type="gramEnd"/>
      <w:r w:rsidRPr="005636BB">
        <w:rPr>
          <w:sz w:val="28"/>
        </w:rPr>
        <w:t>, находящийся в состоянии равновесия действует две группы сил – поверхностные и массовые. Под влиянием этих сил в каждой точке п</w:t>
      </w:r>
      <w:r w:rsidRPr="005636BB">
        <w:rPr>
          <w:sz w:val="28"/>
        </w:rPr>
        <w:t>о</w:t>
      </w:r>
      <w:r w:rsidRPr="005636BB">
        <w:rPr>
          <w:sz w:val="28"/>
        </w:rPr>
        <w:t xml:space="preserve">коящейся жидкости возникает </w:t>
      </w:r>
      <w:r w:rsidRPr="005636BB">
        <w:rPr>
          <w:i/>
          <w:sz w:val="28"/>
        </w:rPr>
        <w:t>гидростатическое давление</w:t>
      </w:r>
      <w:r w:rsidRPr="005636BB">
        <w:rPr>
          <w:sz w:val="28"/>
        </w:rPr>
        <w:t>. Давление в точке облад</w:t>
      </w:r>
      <w:r w:rsidRPr="005636BB">
        <w:rPr>
          <w:sz w:val="28"/>
        </w:rPr>
        <w:t>а</w:t>
      </w:r>
      <w:r w:rsidRPr="005636BB">
        <w:rPr>
          <w:sz w:val="28"/>
        </w:rPr>
        <w:t>ет двумя свойствами: первое – давление в точке направлено по нормали к площадке действия и является сжимающим; второе – величина давления в точке не зависит от ориентации площадки дейс</w:t>
      </w:r>
      <w:r w:rsidRPr="005636BB">
        <w:rPr>
          <w:sz w:val="28"/>
        </w:rPr>
        <w:t>т</w:t>
      </w:r>
      <w:r w:rsidRPr="005636BB">
        <w:rPr>
          <w:sz w:val="28"/>
        </w:rPr>
        <w:t>вия.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>Как известно, единица измерения давления – паскаль (Па). Для практич</w:t>
      </w:r>
      <w:r w:rsidRPr="005636BB">
        <w:rPr>
          <w:sz w:val="28"/>
        </w:rPr>
        <w:t>е</w:t>
      </w:r>
      <w:r w:rsidRPr="005636BB">
        <w:rPr>
          <w:sz w:val="28"/>
        </w:rPr>
        <w:t xml:space="preserve">ских вычислений очень часто применяются кратные единицы – </w:t>
      </w:r>
      <w:proofErr w:type="spellStart"/>
      <w:r w:rsidRPr="005636BB">
        <w:rPr>
          <w:sz w:val="28"/>
        </w:rPr>
        <w:t>килопаскаль</w:t>
      </w:r>
      <w:proofErr w:type="spellEnd"/>
      <w:r w:rsidRPr="005636BB">
        <w:rPr>
          <w:sz w:val="28"/>
        </w:rPr>
        <w:t xml:space="preserve"> (кПа) и </w:t>
      </w:r>
      <w:proofErr w:type="spellStart"/>
      <w:r w:rsidRPr="005636BB">
        <w:rPr>
          <w:sz w:val="28"/>
        </w:rPr>
        <w:t>м</w:t>
      </w:r>
      <w:r w:rsidRPr="005636BB">
        <w:rPr>
          <w:sz w:val="28"/>
        </w:rPr>
        <w:t>е</w:t>
      </w:r>
      <w:r w:rsidRPr="005636BB">
        <w:rPr>
          <w:sz w:val="28"/>
        </w:rPr>
        <w:t>гапаскаль</w:t>
      </w:r>
      <w:proofErr w:type="spellEnd"/>
      <w:r w:rsidRPr="005636BB">
        <w:rPr>
          <w:sz w:val="28"/>
        </w:rPr>
        <w:t xml:space="preserve"> (МПа) (1 кПа = 10</w:t>
      </w:r>
      <w:r w:rsidRPr="005636BB">
        <w:rPr>
          <w:sz w:val="28"/>
          <w:vertAlign w:val="superscript"/>
        </w:rPr>
        <w:t>3</w:t>
      </w:r>
      <w:r w:rsidRPr="005636BB">
        <w:rPr>
          <w:sz w:val="28"/>
        </w:rPr>
        <w:t xml:space="preserve"> Па, 1 МПа = 10</w:t>
      </w:r>
      <w:r w:rsidRPr="005636BB">
        <w:rPr>
          <w:sz w:val="28"/>
          <w:vertAlign w:val="superscript"/>
        </w:rPr>
        <w:t>6</w:t>
      </w:r>
      <w:r w:rsidRPr="005636BB">
        <w:rPr>
          <w:sz w:val="28"/>
        </w:rPr>
        <w:t xml:space="preserve"> Па).</w:t>
      </w:r>
    </w:p>
    <w:p w:rsidR="00853B46" w:rsidRPr="005636BB" w:rsidRDefault="00853B46" w:rsidP="00853B46">
      <w:pPr>
        <w:ind w:firstLine="567"/>
        <w:jc w:val="both"/>
        <w:rPr>
          <w:sz w:val="28"/>
        </w:rPr>
      </w:pPr>
      <w:r w:rsidRPr="005636BB">
        <w:rPr>
          <w:sz w:val="28"/>
        </w:rPr>
        <w:t>Величина атмосферного давления в какой-либо точке зависит от полож</w:t>
      </w:r>
      <w:r w:rsidRPr="005636BB">
        <w:rPr>
          <w:sz w:val="28"/>
        </w:rPr>
        <w:t>е</w:t>
      </w:r>
      <w:r w:rsidRPr="005636BB">
        <w:rPr>
          <w:sz w:val="28"/>
        </w:rPr>
        <w:t>ния этой точки над уровнем моря.</w:t>
      </w:r>
    </w:p>
    <w:p w:rsidR="00853B46" w:rsidRPr="005636BB" w:rsidRDefault="00853B46" w:rsidP="00853B46">
      <w:pPr>
        <w:pStyle w:val="2"/>
      </w:pPr>
    </w:p>
    <w:p w:rsidR="00853B46" w:rsidRDefault="00853B46">
      <w:bookmarkStart w:id="0" w:name="_GoBack"/>
      <w:bookmarkEnd w:id="0"/>
    </w:p>
    <w:sectPr w:rsidR="0085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46"/>
    <w:rsid w:val="0085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3AD6B-ED4F-4B28-B37D-E1C0DC3C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5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53B46"/>
    <w:pPr>
      <w:keepNext/>
      <w:ind w:firstLine="567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3B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853B46"/>
    <w:pPr>
      <w:ind w:firstLine="454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853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853B46"/>
    <w:pPr>
      <w:ind w:firstLine="567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53B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2024-10-08T13:26:00Z</dcterms:created>
  <dcterms:modified xsi:type="dcterms:W3CDTF">2024-10-08T13:28:00Z</dcterms:modified>
</cp:coreProperties>
</file>